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Y="5661"/>
        <w:tblW w:w="0" w:type="auto"/>
        <w:tblLook w:val="04A0" w:firstRow="1" w:lastRow="0" w:firstColumn="1" w:lastColumn="0" w:noHBand="0" w:noVBand="1"/>
      </w:tblPr>
      <w:tblGrid>
        <w:gridCol w:w="907"/>
        <w:gridCol w:w="3605"/>
        <w:gridCol w:w="2079"/>
        <w:gridCol w:w="2471"/>
      </w:tblGrid>
      <w:tr w:rsidR="00381C66" w:rsidTr="00F17168">
        <w:trPr>
          <w:trHeight w:val="699"/>
        </w:trPr>
        <w:tc>
          <w:tcPr>
            <w:tcW w:w="907" w:type="dxa"/>
          </w:tcPr>
          <w:p w:rsidR="00381C66" w:rsidRPr="00EE4C11" w:rsidRDefault="00381C66" w:rsidP="00A37A6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EE4C11">
              <w:rPr>
                <w:b/>
                <w:sz w:val="28"/>
                <w:szCs w:val="28"/>
              </w:rPr>
              <w:t>S.No</w:t>
            </w:r>
            <w:proofErr w:type="spellEnd"/>
          </w:p>
        </w:tc>
        <w:tc>
          <w:tcPr>
            <w:tcW w:w="3605" w:type="dxa"/>
          </w:tcPr>
          <w:p w:rsidR="00381C66" w:rsidRPr="00EE4C11" w:rsidRDefault="00AC6EB7" w:rsidP="00A37A6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Eser</w:t>
            </w:r>
            <w:r w:rsidR="00381C66" w:rsidRPr="00EE4C11">
              <w:rPr>
                <w:b/>
                <w:sz w:val="32"/>
                <w:szCs w:val="32"/>
              </w:rPr>
              <w:t xml:space="preserve"> Adları</w:t>
            </w:r>
          </w:p>
        </w:tc>
        <w:tc>
          <w:tcPr>
            <w:tcW w:w="2079" w:type="dxa"/>
          </w:tcPr>
          <w:p w:rsidR="00381C66" w:rsidRPr="00EE4C11" w:rsidRDefault="001B69C2" w:rsidP="00A37A6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Okul Adı</w:t>
            </w:r>
          </w:p>
        </w:tc>
        <w:tc>
          <w:tcPr>
            <w:tcW w:w="2471" w:type="dxa"/>
          </w:tcPr>
          <w:p w:rsidR="00381C66" w:rsidRPr="00EE4C11" w:rsidRDefault="00381C66" w:rsidP="00A37A65">
            <w:pPr>
              <w:jc w:val="center"/>
              <w:rPr>
                <w:b/>
                <w:sz w:val="32"/>
                <w:szCs w:val="32"/>
              </w:rPr>
            </w:pPr>
            <w:r w:rsidRPr="00EE4C11">
              <w:rPr>
                <w:b/>
                <w:sz w:val="32"/>
                <w:szCs w:val="32"/>
              </w:rPr>
              <w:t>Öğrenci Listesi</w:t>
            </w:r>
          </w:p>
        </w:tc>
      </w:tr>
      <w:tr w:rsidR="00381C66" w:rsidTr="00A37A65">
        <w:trPr>
          <w:trHeight w:val="57"/>
        </w:trPr>
        <w:tc>
          <w:tcPr>
            <w:tcW w:w="907" w:type="dxa"/>
            <w:vMerge w:val="restart"/>
          </w:tcPr>
          <w:p w:rsidR="00381C66" w:rsidRPr="00EE4C11" w:rsidRDefault="00381C66" w:rsidP="00A37A65">
            <w:pPr>
              <w:jc w:val="center"/>
              <w:rPr>
                <w:b/>
              </w:rPr>
            </w:pPr>
            <w:r w:rsidRPr="00EE4C11">
              <w:rPr>
                <w:b/>
              </w:rPr>
              <w:t>1</w:t>
            </w:r>
          </w:p>
        </w:tc>
        <w:tc>
          <w:tcPr>
            <w:tcW w:w="3605" w:type="dxa"/>
            <w:vMerge w:val="restart"/>
          </w:tcPr>
          <w:p w:rsidR="00381C66" w:rsidRDefault="00527897" w:rsidP="00A37A65">
            <w:r>
              <w:t>Atıktan Güzelliğe Dönüşüm</w:t>
            </w:r>
          </w:p>
        </w:tc>
        <w:tc>
          <w:tcPr>
            <w:tcW w:w="2079" w:type="dxa"/>
            <w:vMerge w:val="restart"/>
          </w:tcPr>
          <w:p w:rsidR="00381C66" w:rsidRDefault="00527897" w:rsidP="00A37A65">
            <w:r>
              <w:t>Bolu Ticaret</w:t>
            </w:r>
            <w:r w:rsidR="001B69C2">
              <w:t xml:space="preserve"> Mesleki ve Teknik Anadolu Lisesi</w:t>
            </w:r>
          </w:p>
        </w:tc>
        <w:tc>
          <w:tcPr>
            <w:tcW w:w="2471" w:type="dxa"/>
          </w:tcPr>
          <w:p w:rsidR="00381C66" w:rsidRDefault="00527897" w:rsidP="00A37A65">
            <w:r>
              <w:t>Eda ÖZKAYA</w:t>
            </w:r>
          </w:p>
        </w:tc>
      </w:tr>
      <w:tr w:rsidR="00381C66" w:rsidTr="00A37A65">
        <w:trPr>
          <w:trHeight w:val="56"/>
        </w:trPr>
        <w:tc>
          <w:tcPr>
            <w:tcW w:w="907" w:type="dxa"/>
            <w:vMerge/>
          </w:tcPr>
          <w:p w:rsidR="00381C66" w:rsidRPr="00EE4C11" w:rsidRDefault="00381C66" w:rsidP="00A37A65">
            <w:pPr>
              <w:jc w:val="center"/>
              <w:rPr>
                <w:b/>
              </w:rPr>
            </w:pPr>
          </w:p>
        </w:tc>
        <w:tc>
          <w:tcPr>
            <w:tcW w:w="3605" w:type="dxa"/>
            <w:vMerge/>
          </w:tcPr>
          <w:p w:rsidR="00381C66" w:rsidRDefault="00381C66" w:rsidP="00A37A65"/>
        </w:tc>
        <w:tc>
          <w:tcPr>
            <w:tcW w:w="2079" w:type="dxa"/>
            <w:vMerge/>
          </w:tcPr>
          <w:p w:rsidR="00381C66" w:rsidRDefault="00381C66" w:rsidP="00A37A65"/>
        </w:tc>
        <w:tc>
          <w:tcPr>
            <w:tcW w:w="2471" w:type="dxa"/>
          </w:tcPr>
          <w:p w:rsidR="00381C66" w:rsidRDefault="00527897" w:rsidP="00A37A65">
            <w:proofErr w:type="spellStart"/>
            <w:r>
              <w:t>Hiranur</w:t>
            </w:r>
            <w:proofErr w:type="spellEnd"/>
            <w:r>
              <w:t xml:space="preserve"> KAYABAŞI</w:t>
            </w:r>
          </w:p>
        </w:tc>
      </w:tr>
      <w:tr w:rsidR="00381C66" w:rsidTr="00A37A65">
        <w:trPr>
          <w:trHeight w:val="56"/>
        </w:trPr>
        <w:tc>
          <w:tcPr>
            <w:tcW w:w="907" w:type="dxa"/>
            <w:vMerge/>
          </w:tcPr>
          <w:p w:rsidR="00381C66" w:rsidRPr="00EE4C11" w:rsidRDefault="00381C66" w:rsidP="00A37A65">
            <w:pPr>
              <w:jc w:val="center"/>
              <w:rPr>
                <w:b/>
              </w:rPr>
            </w:pPr>
          </w:p>
        </w:tc>
        <w:tc>
          <w:tcPr>
            <w:tcW w:w="3605" w:type="dxa"/>
            <w:vMerge/>
          </w:tcPr>
          <w:p w:rsidR="00381C66" w:rsidRDefault="00381C66" w:rsidP="00A37A65"/>
        </w:tc>
        <w:tc>
          <w:tcPr>
            <w:tcW w:w="2079" w:type="dxa"/>
            <w:vMerge/>
          </w:tcPr>
          <w:p w:rsidR="00381C66" w:rsidRDefault="00381C66" w:rsidP="00A37A65"/>
        </w:tc>
        <w:tc>
          <w:tcPr>
            <w:tcW w:w="2471" w:type="dxa"/>
          </w:tcPr>
          <w:p w:rsidR="00381C66" w:rsidRDefault="00527897" w:rsidP="00A37A65">
            <w:r>
              <w:t>Hazal GÜMÜŞ</w:t>
            </w:r>
          </w:p>
        </w:tc>
      </w:tr>
      <w:tr w:rsidR="00381C66" w:rsidTr="00A37A65">
        <w:trPr>
          <w:trHeight w:val="113"/>
        </w:trPr>
        <w:tc>
          <w:tcPr>
            <w:tcW w:w="907" w:type="dxa"/>
          </w:tcPr>
          <w:p w:rsidR="00381C66" w:rsidRPr="00EE4C11" w:rsidRDefault="00381C66" w:rsidP="00A37A65">
            <w:pPr>
              <w:jc w:val="center"/>
              <w:rPr>
                <w:b/>
              </w:rPr>
            </w:pPr>
            <w:r w:rsidRPr="00EE4C11">
              <w:rPr>
                <w:b/>
              </w:rPr>
              <w:t>2</w:t>
            </w:r>
          </w:p>
        </w:tc>
        <w:tc>
          <w:tcPr>
            <w:tcW w:w="3605" w:type="dxa"/>
          </w:tcPr>
          <w:p w:rsidR="00381C66" w:rsidRDefault="00AC6EB7" w:rsidP="00A37A65">
            <w:r>
              <w:t>Doğa’da İkinci Şans</w:t>
            </w:r>
          </w:p>
        </w:tc>
        <w:tc>
          <w:tcPr>
            <w:tcW w:w="2079" w:type="dxa"/>
          </w:tcPr>
          <w:p w:rsidR="00381C66" w:rsidRDefault="001B69C2" w:rsidP="00A37A65">
            <w:r>
              <w:t xml:space="preserve">Bolu Türkiye Odalar ve Borsalar Birliği Zübeyde Hanım Kız Mesleki ve Teknik Anadolu Lisesi </w:t>
            </w:r>
          </w:p>
        </w:tc>
        <w:tc>
          <w:tcPr>
            <w:tcW w:w="2471" w:type="dxa"/>
          </w:tcPr>
          <w:p w:rsidR="00381C66" w:rsidRDefault="00AC6EB7" w:rsidP="00A37A65">
            <w:r>
              <w:t>Şevval AYDIN</w:t>
            </w:r>
          </w:p>
        </w:tc>
      </w:tr>
      <w:tr w:rsidR="00381C66" w:rsidTr="00A37A65">
        <w:trPr>
          <w:trHeight w:val="57"/>
        </w:trPr>
        <w:tc>
          <w:tcPr>
            <w:tcW w:w="907" w:type="dxa"/>
          </w:tcPr>
          <w:p w:rsidR="00381C66" w:rsidRPr="00EE4C11" w:rsidRDefault="00381C66" w:rsidP="00A37A65">
            <w:pPr>
              <w:jc w:val="center"/>
              <w:rPr>
                <w:b/>
              </w:rPr>
            </w:pPr>
            <w:r w:rsidRPr="00EE4C11">
              <w:rPr>
                <w:b/>
              </w:rPr>
              <w:t>3</w:t>
            </w:r>
          </w:p>
        </w:tc>
        <w:tc>
          <w:tcPr>
            <w:tcW w:w="3605" w:type="dxa"/>
          </w:tcPr>
          <w:p w:rsidR="00381C66" w:rsidRDefault="00AC6EB7" w:rsidP="00A37A65">
            <w:r>
              <w:t xml:space="preserve">Pet Evi </w:t>
            </w:r>
          </w:p>
        </w:tc>
        <w:tc>
          <w:tcPr>
            <w:tcW w:w="2079" w:type="dxa"/>
          </w:tcPr>
          <w:p w:rsidR="00381C66" w:rsidRDefault="00AC6EB7" w:rsidP="00A37A65">
            <w:r>
              <w:t>Bolu Ticaret</w:t>
            </w:r>
            <w:r w:rsidR="001B69C2">
              <w:t xml:space="preserve"> Mesleki ve Teknik Anadolu Lisesi</w:t>
            </w:r>
          </w:p>
        </w:tc>
        <w:tc>
          <w:tcPr>
            <w:tcW w:w="2471" w:type="dxa"/>
          </w:tcPr>
          <w:p w:rsidR="00381C66" w:rsidRDefault="00AC6EB7" w:rsidP="00A37A65">
            <w:r>
              <w:t>Ezel Ilgın YURTCU</w:t>
            </w:r>
          </w:p>
        </w:tc>
      </w:tr>
    </w:tbl>
    <w:p w:rsidR="00634FE3" w:rsidRDefault="002D0914" w:rsidP="002D091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Mesleki ve teknik eğitim, öğrencilerimizde çevresel farkındalık ve sıfır atık bilinci oluşturmayı ve atık üretimini asgari seviyeye indirerek gelecek nesillere daha temiz ve yaşanabilir bir dünya bırakmayı amaçlar.</w:t>
      </w:r>
    </w:p>
    <w:p w:rsidR="004F15B4" w:rsidRPr="002E0131" w:rsidRDefault="002D0914" w:rsidP="003B5ED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Öğrencilerimizin hayal gücü ve tasarım kabiliyetlerini harmanlayarak atıklardan geri dönüştürülmüş yeni ve özgün eserler ortaya çıkarmaları amacıyla mesleki ve</w:t>
      </w:r>
      <w:r w:rsidR="00634FE3">
        <w:rPr>
          <w:rFonts w:ascii="Times New Roman" w:hAnsi="Times New Roman" w:cs="Times New Roman"/>
          <w:sz w:val="24"/>
          <w:szCs w:val="24"/>
        </w:rPr>
        <w:t xml:space="preserve"> teknik ortaöğretim kurumları arasında </w:t>
      </w:r>
      <w:r>
        <w:rPr>
          <w:rFonts w:ascii="Times New Roman" w:hAnsi="Times New Roman" w:cs="Times New Roman"/>
          <w:sz w:val="24"/>
          <w:szCs w:val="24"/>
        </w:rPr>
        <w:t>düzenlenen ‘’Sıfır Atıkla Sanat Ya</w:t>
      </w:r>
      <w:r w:rsidR="00AC7366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ışması-</w:t>
      </w:r>
      <w:proofErr w:type="spellStart"/>
      <w:r>
        <w:rPr>
          <w:rFonts w:ascii="Times New Roman" w:hAnsi="Times New Roman" w:cs="Times New Roman"/>
          <w:sz w:val="24"/>
          <w:szCs w:val="24"/>
        </w:rPr>
        <w:t>II’</w:t>
      </w:r>
      <w:r w:rsidR="008C0A62">
        <w:rPr>
          <w:rFonts w:ascii="Times New Roman" w:hAnsi="Times New Roman" w:cs="Times New Roman"/>
          <w:sz w:val="24"/>
          <w:szCs w:val="24"/>
        </w:rPr>
        <w:t>nın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il </w:t>
      </w:r>
      <w:r w:rsidR="00B344F1" w:rsidRPr="002E0131">
        <w:rPr>
          <w:rFonts w:ascii="Times New Roman" w:hAnsi="Times New Roman" w:cs="Times New Roman"/>
          <w:sz w:val="24"/>
          <w:szCs w:val="24"/>
        </w:rPr>
        <w:t>etapları</w:t>
      </w:r>
      <w:r w:rsidR="00E8513B">
        <w:rPr>
          <w:rFonts w:ascii="Times New Roman" w:hAnsi="Times New Roman" w:cs="Times New Roman"/>
          <w:sz w:val="24"/>
          <w:szCs w:val="24"/>
        </w:rPr>
        <w:t xml:space="preserve"> tamamlanmış olup k</w:t>
      </w:r>
      <w:r w:rsidR="003B5ED5" w:rsidRPr="002E0131">
        <w:rPr>
          <w:rFonts w:ascii="Times New Roman" w:hAnsi="Times New Roman" w:cs="Times New Roman"/>
          <w:sz w:val="24"/>
          <w:szCs w:val="24"/>
        </w:rPr>
        <w:t xml:space="preserve">atılım sağlayan tüm okul/kurum ekiplerimize teşekkür ederiz. </w:t>
      </w:r>
    </w:p>
    <w:p w:rsidR="002E0131" w:rsidRDefault="00B344F1" w:rsidP="00F0009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0131">
        <w:rPr>
          <w:rFonts w:ascii="Times New Roman" w:hAnsi="Times New Roman" w:cs="Times New Roman"/>
          <w:sz w:val="24"/>
          <w:szCs w:val="24"/>
        </w:rPr>
        <w:t xml:space="preserve">İl Değerlendirme Komisyonu tarafından </w:t>
      </w:r>
      <w:r w:rsidR="007E27AF">
        <w:rPr>
          <w:rFonts w:ascii="Times New Roman" w:hAnsi="Times New Roman" w:cs="Times New Roman"/>
          <w:sz w:val="24"/>
          <w:szCs w:val="24"/>
        </w:rPr>
        <w:t>yarışmaya katılan eserlerin</w:t>
      </w:r>
      <w:r w:rsidR="001B69C2" w:rsidRPr="002E0131">
        <w:rPr>
          <w:rFonts w:ascii="Times New Roman" w:hAnsi="Times New Roman" w:cs="Times New Roman"/>
          <w:sz w:val="24"/>
          <w:szCs w:val="24"/>
        </w:rPr>
        <w:t xml:space="preserve"> il düzeyinde değerlendirilmesi sonucun</w:t>
      </w:r>
      <w:r w:rsidR="005959F2" w:rsidRPr="002E0131">
        <w:rPr>
          <w:rFonts w:ascii="Times New Roman" w:hAnsi="Times New Roman" w:cs="Times New Roman"/>
          <w:sz w:val="24"/>
          <w:szCs w:val="24"/>
        </w:rPr>
        <w:t>da dereceye giren ekiplerimizi tebri</w:t>
      </w:r>
      <w:r w:rsidR="002E0131">
        <w:rPr>
          <w:rFonts w:ascii="Times New Roman" w:hAnsi="Times New Roman" w:cs="Times New Roman"/>
          <w:sz w:val="24"/>
          <w:szCs w:val="24"/>
        </w:rPr>
        <w:t xml:space="preserve">k eder Türkiye geneli yarışmada </w:t>
      </w:r>
      <w:r w:rsidR="002E0131" w:rsidRPr="002E0131">
        <w:rPr>
          <w:rFonts w:ascii="Times New Roman" w:hAnsi="Times New Roman" w:cs="Times New Roman"/>
          <w:sz w:val="24"/>
          <w:szCs w:val="24"/>
        </w:rPr>
        <w:t>başarılar dileriz.</w:t>
      </w:r>
    </w:p>
    <w:p w:rsidR="003B5ED5" w:rsidRPr="002E0131" w:rsidRDefault="009F617F" w:rsidP="002E013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İlimiz düzeyindeki etabın sonuçları</w:t>
      </w:r>
      <w:r>
        <w:rPr>
          <w:rFonts w:ascii="Times New Roman" w:hAnsi="Times New Roman" w:cs="Times New Roman"/>
          <w:sz w:val="24"/>
          <w:szCs w:val="24"/>
        </w:rPr>
        <w:t>;</w:t>
      </w:r>
      <w:bookmarkStart w:id="0" w:name="_GoBack"/>
      <w:bookmarkEnd w:id="0"/>
    </w:p>
    <w:p w:rsidR="002E0131" w:rsidRDefault="002E0131" w:rsidP="00032CB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E0131" w:rsidRDefault="002E0131" w:rsidP="00032CB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E0131" w:rsidRDefault="002E0131" w:rsidP="00032CB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E0131" w:rsidRDefault="002E0131" w:rsidP="00032CB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2E01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B6C"/>
    <w:rsid w:val="00032CBD"/>
    <w:rsid w:val="000769F4"/>
    <w:rsid w:val="001B5B75"/>
    <w:rsid w:val="001B69C2"/>
    <w:rsid w:val="002D0914"/>
    <w:rsid w:val="002E0131"/>
    <w:rsid w:val="00381C66"/>
    <w:rsid w:val="003B5ED5"/>
    <w:rsid w:val="004F15B4"/>
    <w:rsid w:val="00527897"/>
    <w:rsid w:val="005959F2"/>
    <w:rsid w:val="00634FE3"/>
    <w:rsid w:val="007A2D86"/>
    <w:rsid w:val="007E27AF"/>
    <w:rsid w:val="00856854"/>
    <w:rsid w:val="008C0A62"/>
    <w:rsid w:val="008E76DF"/>
    <w:rsid w:val="009F617F"/>
    <w:rsid w:val="00A37A65"/>
    <w:rsid w:val="00AC6EB7"/>
    <w:rsid w:val="00AC7366"/>
    <w:rsid w:val="00B344F1"/>
    <w:rsid w:val="00BA655B"/>
    <w:rsid w:val="00D166D4"/>
    <w:rsid w:val="00D67B6C"/>
    <w:rsid w:val="00DA5AF5"/>
    <w:rsid w:val="00DE336D"/>
    <w:rsid w:val="00E8513B"/>
    <w:rsid w:val="00EE4C11"/>
    <w:rsid w:val="00F00090"/>
    <w:rsid w:val="00F1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95AD5"/>
  <w15:chartTrackingRefBased/>
  <w15:docId w15:val="{CC6CDBA0-5E75-4FC7-87DC-5857C8269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67B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BUSRA-GUNEY668</dc:creator>
  <cp:keywords/>
  <dc:description/>
  <cp:lastModifiedBy>BUSRA-GUNEY668</cp:lastModifiedBy>
  <cp:revision>30</cp:revision>
  <dcterms:created xsi:type="dcterms:W3CDTF">2025-03-07T13:25:00Z</dcterms:created>
  <dcterms:modified xsi:type="dcterms:W3CDTF">2025-04-14T06:52:00Z</dcterms:modified>
</cp:coreProperties>
</file>